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9AB" w:rsidRDefault="000F79AB" w:rsidP="000F79AB">
      <w:pPr>
        <w:ind w:firstLine="0"/>
        <w:jc w:val="center"/>
        <w:rPr>
          <w:b/>
        </w:rPr>
      </w:pPr>
      <w:r w:rsidRPr="00E96482">
        <w:rPr>
          <w:b/>
        </w:rPr>
        <w:t>БЮЛЛЕТЕНЬ</w:t>
      </w:r>
      <w:r w:rsidR="004B3D10">
        <w:rPr>
          <w:b/>
        </w:rPr>
        <w:t xml:space="preserve"> </w:t>
      </w:r>
      <w:r w:rsidR="008A5985" w:rsidRPr="00E96482">
        <w:rPr>
          <w:b/>
        </w:rPr>
        <w:t>ОЧНОГО ГОЛОСОВАНИЯ</w:t>
      </w:r>
      <w:r w:rsidR="008A5985">
        <w:rPr>
          <w:b/>
        </w:rPr>
        <w:t xml:space="preserve"> </w:t>
      </w:r>
      <w:r w:rsidR="004B3D10">
        <w:rPr>
          <w:b/>
        </w:rPr>
        <w:t>ЧЛЕНА ТОВАРИЩЕСТВА</w:t>
      </w:r>
      <w:r>
        <w:rPr>
          <w:b/>
        </w:rPr>
        <w:br/>
        <w:t>общего собрания членов СНТ «Энергетик-2»</w:t>
      </w:r>
      <w:r w:rsidR="004B3D10">
        <w:rPr>
          <w:b/>
        </w:rPr>
        <w:t xml:space="preserve"> </w:t>
      </w:r>
      <w:r w:rsidR="004B3D10" w:rsidRPr="004B3D10">
        <w:rPr>
          <w:rFonts w:eastAsia="Times New Roman" w:cs="Times New Roman"/>
          <w:b/>
          <w:bCs/>
          <w:szCs w:val="24"/>
        </w:rPr>
        <w:t>и лиц, ведущих индивидуальное садоводство на территории без участия в Товариществе</w:t>
      </w:r>
    </w:p>
    <w:p w:rsidR="000F79AB" w:rsidRDefault="000F79AB" w:rsidP="000F79AB">
      <w:pPr>
        <w:ind w:firstLine="0"/>
        <w:jc w:val="center"/>
        <w:rPr>
          <w:b/>
        </w:rPr>
      </w:pPr>
    </w:p>
    <w:p w:rsidR="000F79AB" w:rsidRDefault="000F79AB" w:rsidP="000F79AB">
      <w:pPr>
        <w:ind w:firstLine="0"/>
      </w:pPr>
      <w:r w:rsidRPr="00E76F6B">
        <w:rPr>
          <w:b/>
        </w:rPr>
        <w:t>Организация</w:t>
      </w:r>
      <w:r>
        <w:t>: Садоводческое некоммерческое товарищество «Энергетик-2».</w:t>
      </w:r>
    </w:p>
    <w:p w:rsidR="000F79AB" w:rsidRDefault="000F79AB" w:rsidP="000F79AB">
      <w:pPr>
        <w:ind w:firstLine="0"/>
      </w:pPr>
      <w:r w:rsidRPr="00E76F6B">
        <w:rPr>
          <w:u w:val="single"/>
        </w:rPr>
        <w:t>Вид собрания:</w:t>
      </w:r>
      <w:r>
        <w:t xml:space="preserve"> очередное.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проведения общего собрания:</w:t>
      </w:r>
      <w:r>
        <w:t xml:space="preserve"> очно-заочно. 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принятия решения на общем собрании:</w:t>
      </w:r>
      <w:r>
        <w:t xml:space="preserve"> голосование по бюллетеням. 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</w:t>
      </w:r>
      <w:r>
        <w:rPr>
          <w:u w:val="single"/>
        </w:rPr>
        <w:t xml:space="preserve">начала заочного голосования: </w:t>
      </w:r>
      <w:r w:rsidRPr="000F79AB">
        <w:rPr>
          <w:u w:val="single"/>
        </w:rPr>
        <w:t>18 сентября 2026 г. с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Дата ок</w:t>
      </w:r>
      <w:r>
        <w:rPr>
          <w:u w:val="single"/>
        </w:rPr>
        <w:t xml:space="preserve">ончания заочного голосования: </w:t>
      </w:r>
      <w:r w:rsidRPr="000F79AB">
        <w:rPr>
          <w:u w:val="single"/>
        </w:rPr>
        <w:t>25 сентября 2026 г. в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</w:t>
      </w:r>
      <w:r>
        <w:rPr>
          <w:u w:val="single"/>
        </w:rPr>
        <w:t xml:space="preserve">а подсчета заочных голосов: </w:t>
      </w:r>
      <w:r w:rsidRPr="000F79AB">
        <w:rPr>
          <w:u w:val="single"/>
        </w:rPr>
        <w:t>25 сентября 2026 г. в 10.00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и время </w:t>
      </w:r>
      <w:r>
        <w:rPr>
          <w:u w:val="single"/>
        </w:rPr>
        <w:t xml:space="preserve">проведения очного голосования: </w:t>
      </w:r>
      <w:r w:rsidRPr="000F79AB">
        <w:rPr>
          <w:u w:val="single"/>
        </w:rPr>
        <w:t>26 сентября 2026 г.  в 12.00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Место проведения очной части: поселок Солнечнодольск, микрорайон Пионерный, 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СНТ «Энергетик-2», у здания правления</w:t>
      </w:r>
    </w:p>
    <w:p w:rsidR="000F79AB" w:rsidRDefault="000F79AB" w:rsidP="000F79AB">
      <w:pPr>
        <w:ind w:firstLine="0"/>
        <w:rPr>
          <w:u w:val="single"/>
        </w:rPr>
      </w:pPr>
    </w:p>
    <w:p w:rsidR="000F79AB" w:rsidRDefault="000F79AB" w:rsidP="000F79AB">
      <w:pPr>
        <w:ind w:firstLine="0"/>
        <w:rPr>
          <w:b/>
        </w:rPr>
      </w:pPr>
      <w:r>
        <w:rPr>
          <w:b/>
        </w:rPr>
        <w:t>ФИО, № участка 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  <w:r>
        <w:rPr>
          <w:b/>
        </w:rPr>
        <w:t>_____________________________________________________________________________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</w:p>
    <w:p w:rsidR="000F79AB" w:rsidRDefault="000F79AB" w:rsidP="000F79AB">
      <w:pPr>
        <w:ind w:firstLine="0"/>
        <w:jc w:val="center"/>
        <w:rPr>
          <w:b/>
        </w:rPr>
      </w:pPr>
      <w:r>
        <w:rPr>
          <w:b/>
        </w:rPr>
        <w:t>Порядок заполнения бюллетеня:</w:t>
      </w:r>
    </w:p>
    <w:p w:rsidR="000F79AB" w:rsidRDefault="000F79AB" w:rsidP="000F79AB">
      <w:pPr>
        <w:ind w:firstLine="0"/>
      </w:pPr>
      <w:r>
        <w:t xml:space="preserve">1. Поставьте знак </w:t>
      </w:r>
      <w:r>
        <w:rPr>
          <w:lang w:val="en-US"/>
        </w:rPr>
        <w:t>V</w:t>
      </w:r>
      <w:r>
        <w:t xml:space="preserve"> или Х в квадрате с выбранным Вами вариантом голосования за пункт:</w:t>
      </w:r>
    </w:p>
    <w:p w:rsidR="000F79AB" w:rsidRDefault="000F79AB" w:rsidP="000F79AB">
      <w:pPr>
        <w:ind w:firstLine="0"/>
      </w:pPr>
      <w:r>
        <w:t>2. Бюллетень, в котором знак поставлен более чем в одном квадрате пункта, либо не поставлен ни в одном из них, а также неподписанный бюллетень считаются недействительными.</w:t>
      </w:r>
    </w:p>
    <w:p w:rsidR="000F79AB" w:rsidRDefault="000F79AB" w:rsidP="000F79AB">
      <w:pPr>
        <w:ind w:firstLine="0"/>
      </w:pPr>
      <w:r>
        <w:t>3. Не допускается заполнение бюллетеня для голосования карандашом и внесение в него каких-либо исправлений, дополнений, такой бюллетень будет считаться недействительным.</w:t>
      </w:r>
    </w:p>
    <w:p w:rsidR="000F79AB" w:rsidRDefault="000F79AB" w:rsidP="000F79AB">
      <w:pPr>
        <w:ind w:firstLine="0"/>
        <w:jc w:val="center"/>
        <w:rPr>
          <w:b/>
        </w:rPr>
      </w:pPr>
      <w:r w:rsidRPr="00322A47">
        <w:rPr>
          <w:b/>
        </w:rPr>
        <w:t>Повестка дня собрания.</w:t>
      </w:r>
    </w:p>
    <w:p w:rsidR="000F79AB" w:rsidRDefault="000F79AB" w:rsidP="000F79AB">
      <w:pPr>
        <w:ind w:firstLine="0"/>
        <w:jc w:val="center"/>
        <w:rPr>
          <w:b/>
        </w:rPr>
      </w:pPr>
    </w:p>
    <w:p w:rsidR="004B3D10" w:rsidRDefault="004B3D10" w:rsidP="004B3D10">
      <w:pPr>
        <w:ind w:firstLine="0"/>
      </w:pPr>
      <w:r>
        <w:t xml:space="preserve">1. </w:t>
      </w:r>
      <w:r w:rsidRPr="004B3D10">
        <w:t>О выборах председателя общего собрания</w:t>
      </w:r>
      <w:r>
        <w:t>.</w:t>
      </w:r>
    </w:p>
    <w:p w:rsidR="004B3D10" w:rsidRPr="00322A47" w:rsidRDefault="004B3D10" w:rsidP="000F79AB">
      <w:pPr>
        <w:ind w:firstLine="0"/>
        <w:jc w:val="center"/>
        <w:rPr>
          <w:b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0F79AB" w:rsidTr="00C27F60">
        <w:tc>
          <w:tcPr>
            <w:tcW w:w="4077" w:type="dxa"/>
            <w:vMerge w:val="restart"/>
          </w:tcPr>
          <w:p w:rsidR="000F79AB" w:rsidRDefault="000F79AB" w:rsidP="004B3D10">
            <w:pPr>
              <w:ind w:firstLine="0"/>
            </w:pPr>
            <w:r>
              <w:t xml:space="preserve">Избрать </w:t>
            </w:r>
            <w:r w:rsidR="004B3D10">
              <w:t>председателем</w:t>
            </w:r>
            <w:r>
              <w:t xml:space="preserve"> общего собрания: </w:t>
            </w:r>
            <w:r w:rsidR="004B3D10">
              <w:t>Абросимову</w:t>
            </w:r>
            <w:r w:rsidR="004B3D10" w:rsidRPr="004B3D10">
              <w:t xml:space="preserve"> А</w:t>
            </w:r>
            <w:r w:rsidR="004B3D10">
              <w:t>.</w:t>
            </w:r>
            <w:r w:rsidR="00F926B1">
              <w:t xml:space="preserve"> </w:t>
            </w:r>
            <w:r w:rsidR="004B3D10" w:rsidRPr="004B3D10">
              <w:t>Я</w:t>
            </w:r>
            <w:r w:rsidR="004B3D10">
              <w:t>.</w:t>
            </w:r>
          </w:p>
        </w:tc>
        <w:tc>
          <w:tcPr>
            <w:tcW w:w="1701" w:type="dxa"/>
          </w:tcPr>
          <w:p w:rsidR="000F79AB" w:rsidRDefault="000F79AB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0F79AB" w:rsidRDefault="000F79AB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0F79AB" w:rsidRDefault="000F79AB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0F79AB" w:rsidTr="00C27F60">
        <w:trPr>
          <w:trHeight w:val="464"/>
        </w:trPr>
        <w:tc>
          <w:tcPr>
            <w:tcW w:w="4077" w:type="dxa"/>
            <w:vMerge/>
          </w:tcPr>
          <w:p w:rsidR="000F79AB" w:rsidRDefault="000F79AB" w:rsidP="00C27F60">
            <w:pPr>
              <w:ind w:firstLine="0"/>
            </w:pPr>
          </w:p>
        </w:tc>
        <w:tc>
          <w:tcPr>
            <w:tcW w:w="1701" w:type="dxa"/>
          </w:tcPr>
          <w:p w:rsidR="000F79AB" w:rsidRDefault="000F79AB" w:rsidP="00C27F60">
            <w:pPr>
              <w:ind w:firstLine="0"/>
            </w:pPr>
          </w:p>
        </w:tc>
        <w:tc>
          <w:tcPr>
            <w:tcW w:w="1843" w:type="dxa"/>
          </w:tcPr>
          <w:p w:rsidR="000F79AB" w:rsidRDefault="000F79AB" w:rsidP="00C27F60">
            <w:pPr>
              <w:ind w:firstLine="0"/>
            </w:pPr>
          </w:p>
        </w:tc>
        <w:tc>
          <w:tcPr>
            <w:tcW w:w="1950" w:type="dxa"/>
          </w:tcPr>
          <w:p w:rsidR="000F79AB" w:rsidRDefault="000F79AB" w:rsidP="00C27F60">
            <w:pPr>
              <w:ind w:firstLine="0"/>
            </w:pPr>
          </w:p>
        </w:tc>
      </w:tr>
    </w:tbl>
    <w:p w:rsidR="001E3030" w:rsidRDefault="001E3030" w:rsidP="004B3D10"/>
    <w:p w:rsidR="004B3D10" w:rsidRDefault="004B3D10" w:rsidP="004B3D10">
      <w:pPr>
        <w:ind w:firstLine="0"/>
      </w:pPr>
      <w:r>
        <w:t xml:space="preserve">2. </w:t>
      </w:r>
      <w:r w:rsidRPr="004B3D10">
        <w:t>Выборы счетной комиссии в составе 3-х человек.</w:t>
      </w:r>
    </w:p>
    <w:p w:rsidR="004B3D10" w:rsidRDefault="004B3D10" w:rsidP="004B3D10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4B3D10" w:rsidP="005921BD">
            <w:pPr>
              <w:ind w:firstLine="0"/>
            </w:pPr>
            <w:r>
              <w:t xml:space="preserve">Избрать счетную комиссию общего собрания: </w:t>
            </w:r>
            <w:r w:rsidR="005921BD">
              <w:t>Боброву Г.М.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  <w:tr w:rsidR="004B3D10" w:rsidTr="004B3D10">
        <w:tc>
          <w:tcPr>
            <w:tcW w:w="4077" w:type="dxa"/>
            <w:vMerge w:val="restart"/>
          </w:tcPr>
          <w:p w:rsidR="004B3D10" w:rsidRDefault="004B3D10" w:rsidP="005921BD">
            <w:pPr>
              <w:ind w:firstLine="0"/>
            </w:pPr>
            <w:r>
              <w:t xml:space="preserve">Избрать счетную комиссию общего собрания: </w:t>
            </w:r>
            <w:r w:rsidR="005921BD">
              <w:t>Власенко Е.К.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4B3D1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  <w:tr w:rsidR="004B3D10" w:rsidTr="004B3D10">
        <w:tc>
          <w:tcPr>
            <w:tcW w:w="4077" w:type="dxa"/>
            <w:vMerge w:val="restart"/>
          </w:tcPr>
          <w:p w:rsidR="004B3D10" w:rsidRDefault="004B3D10" w:rsidP="00C27F60">
            <w:pPr>
              <w:ind w:firstLine="0"/>
            </w:pPr>
            <w:r>
              <w:t>Избрать счетную комиссию общего собрания:</w:t>
            </w:r>
            <w:r w:rsidR="0015203F">
              <w:t xml:space="preserve"> </w:t>
            </w:r>
            <w:proofErr w:type="spellStart"/>
            <w:r w:rsidR="0015203F">
              <w:t>Шимченко</w:t>
            </w:r>
            <w:proofErr w:type="spellEnd"/>
            <w:r w:rsidR="0015203F">
              <w:t xml:space="preserve"> О.В</w:t>
            </w:r>
            <w:r>
              <w:t>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4B3D1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4B3D10"/>
    <w:p w:rsidR="004B3D10" w:rsidRDefault="004B3D10" w:rsidP="004B3D10">
      <w:r w:rsidRPr="004B3D10">
        <w:t>3.</w:t>
      </w:r>
      <w:r w:rsidRPr="004B3D10">
        <w:tab/>
        <w:t xml:space="preserve">Отчет председателя о проделанной работе за </w:t>
      </w:r>
      <w:proofErr w:type="gramStart"/>
      <w:r w:rsidRPr="004B3D10">
        <w:t>перио</w:t>
      </w:r>
      <w:r>
        <w:t>д  с</w:t>
      </w:r>
      <w:proofErr w:type="gramEnd"/>
      <w:r>
        <w:t xml:space="preserve">   01.12.2025г. по 30.</w:t>
      </w:r>
      <w:r w:rsidRPr="004B3D10">
        <w:t>08.2026г., и перспективах развития Товарищества</w:t>
      </w:r>
      <w:r>
        <w:t>.</w:t>
      </w:r>
    </w:p>
    <w:p w:rsidR="004B3D10" w:rsidRDefault="004B3D10" w:rsidP="004B3D10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4B3D10" w:rsidP="00C27F60">
            <w:pPr>
              <w:ind w:firstLine="0"/>
            </w:pPr>
            <w:r>
              <w:t>Утвердить отчет председателя</w:t>
            </w:r>
            <w:r w:rsidR="00F926B1">
              <w:t xml:space="preserve"> </w:t>
            </w:r>
            <w:r w:rsidR="00F926B1" w:rsidRPr="004B3D10">
              <w:t>о проделанной работе за перио</w:t>
            </w:r>
            <w:r w:rsidR="00F926B1">
              <w:t>д  с   01.12.2025г. по 30.</w:t>
            </w:r>
            <w:r w:rsidR="00F926B1" w:rsidRPr="004B3D10">
              <w:t>08.2026г., и перспективах развития Товарищества</w:t>
            </w:r>
            <w:r w:rsidR="00F926B1">
              <w:t>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lastRenderedPageBreak/>
        <w:t xml:space="preserve">4. </w:t>
      </w:r>
      <w:r w:rsidRPr="00F926B1">
        <w:t>Отчет бухгалтера СНТ «Энергетик-</w:t>
      </w:r>
      <w:proofErr w:type="gramStart"/>
      <w:r w:rsidRPr="00F926B1">
        <w:t>2»  о</w:t>
      </w:r>
      <w:proofErr w:type="gramEnd"/>
      <w:r w:rsidRPr="00F926B1">
        <w:t xml:space="preserve"> финансовом положении по состоянию на 01.08.2026г.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 xml:space="preserve">Утвердить отчет </w:t>
            </w:r>
            <w:r w:rsidRPr="00F926B1">
              <w:t>бухгалтера СНТ «Энергетик-2»  о финансовом положении по состоянию на 01.08.2026г.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5. </w:t>
      </w:r>
      <w:r w:rsidRPr="00F926B1">
        <w:t>Утверждение приходно-расходной сметы на 2027 г.</w:t>
      </w: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приходно-расходную сметы на 2027 г.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6. </w:t>
      </w:r>
      <w:r w:rsidRPr="00F926B1">
        <w:t>Финансово-экономическое обоснование сметы</w:t>
      </w:r>
      <w:r>
        <w:t>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F926B1" w:rsidRDefault="00F926B1" w:rsidP="00C27F60">
            <w:pPr>
              <w:ind w:firstLine="0"/>
            </w:pPr>
            <w:r>
              <w:t>Утвердить финансово-экономическое обоснование сметы.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7. </w:t>
      </w:r>
      <w:r w:rsidRPr="00F926B1">
        <w:t>Утверждение Членского взноса на 2027</w:t>
      </w:r>
      <w:r>
        <w:t xml:space="preserve"> </w:t>
      </w:r>
      <w:r w:rsidRPr="00F926B1">
        <w:t>г.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членский взнос на 2027 г.</w:t>
            </w:r>
          </w:p>
          <w:p w:rsidR="00ED480F" w:rsidRPr="00ED480F" w:rsidRDefault="00ED480F" w:rsidP="00C27F60">
            <w:pPr>
              <w:ind w:firstLine="0"/>
              <w:rPr>
                <w:vertAlign w:val="superscript"/>
              </w:rPr>
            </w:pPr>
            <w:r>
              <w:t>15 руб.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8. </w:t>
      </w:r>
      <w:r>
        <w:rPr>
          <w:rFonts w:cs="Times New Roman"/>
          <w:szCs w:val="24"/>
        </w:rPr>
        <w:t>Утверждение штатного расписания.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штатное расписание.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9. </w:t>
      </w:r>
      <w:r>
        <w:rPr>
          <w:rFonts w:cs="Times New Roman"/>
          <w:szCs w:val="24"/>
        </w:rPr>
        <w:t>Принятие Устава СНТ «Энергетик-2» в новой редакции.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Принять Устав СНТ «Энергетик-2» в новой редакции.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10. </w:t>
      </w:r>
      <w:r>
        <w:rPr>
          <w:rFonts w:cs="Times New Roman"/>
          <w:szCs w:val="24"/>
        </w:rPr>
        <w:t xml:space="preserve">Закрытие расчетного счета в банке ПАО «Банк </w:t>
      </w:r>
      <w:proofErr w:type="spellStart"/>
      <w:proofErr w:type="gramStart"/>
      <w:r>
        <w:rPr>
          <w:rFonts w:cs="Times New Roman"/>
          <w:szCs w:val="24"/>
        </w:rPr>
        <w:t>Ставр</w:t>
      </w:r>
      <w:proofErr w:type="spellEnd"/>
      <w:r>
        <w:rPr>
          <w:rFonts w:cs="Times New Roman"/>
          <w:szCs w:val="24"/>
        </w:rPr>
        <w:t>»  и</w:t>
      </w:r>
      <w:proofErr w:type="gramEnd"/>
      <w:r>
        <w:rPr>
          <w:rFonts w:cs="Times New Roman"/>
          <w:szCs w:val="24"/>
        </w:rPr>
        <w:t xml:space="preserve"> о</w:t>
      </w:r>
      <w:r w:rsidRPr="00B75F9C">
        <w:rPr>
          <w:rFonts w:cs="Times New Roman"/>
          <w:szCs w:val="24"/>
        </w:rPr>
        <w:t>ткрытие расчетного счета в</w:t>
      </w:r>
      <w:r>
        <w:rPr>
          <w:rFonts w:cs="Times New Roman"/>
          <w:szCs w:val="24"/>
        </w:rPr>
        <w:t xml:space="preserve"> банке ПАО «Сбербанк»</w:t>
      </w:r>
      <w:r w:rsidRPr="00B75F9C">
        <w:rPr>
          <w:rFonts w:cs="Times New Roman"/>
          <w:szCs w:val="24"/>
        </w:rPr>
        <w:t>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rPr>
                <w:rFonts w:cs="Times New Roman"/>
                <w:szCs w:val="24"/>
              </w:rPr>
              <w:t xml:space="preserve">Закрыть расчетный счет в банке ПАО «Банк </w:t>
            </w:r>
            <w:proofErr w:type="spellStart"/>
            <w:r>
              <w:rPr>
                <w:rFonts w:cs="Times New Roman"/>
                <w:szCs w:val="24"/>
              </w:rPr>
              <w:t>Ставр</w:t>
            </w:r>
            <w:proofErr w:type="spellEnd"/>
            <w:r>
              <w:rPr>
                <w:rFonts w:cs="Times New Roman"/>
                <w:szCs w:val="24"/>
              </w:rPr>
              <w:t>»  и открыть расчетный</w:t>
            </w:r>
            <w:r w:rsidRPr="00B75F9C">
              <w:rPr>
                <w:rFonts w:cs="Times New Roman"/>
                <w:szCs w:val="24"/>
              </w:rPr>
              <w:t xml:space="preserve"> счет в</w:t>
            </w:r>
            <w:r>
              <w:rPr>
                <w:rFonts w:cs="Times New Roman"/>
                <w:szCs w:val="24"/>
              </w:rPr>
              <w:t xml:space="preserve"> банке ПАО «Сбербанк»</w:t>
            </w:r>
            <w:r w:rsidRPr="00B75F9C">
              <w:rPr>
                <w:rFonts w:cs="Times New Roman"/>
                <w:szCs w:val="24"/>
              </w:rPr>
              <w:t>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11. </w:t>
      </w:r>
      <w:r w:rsidRPr="00F926B1">
        <w:t>О догазификации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F926B1">
            <w:pPr>
              <w:ind w:firstLine="0"/>
            </w:pPr>
            <w:r>
              <w:t xml:space="preserve">Утвердить </w:t>
            </w:r>
            <w:proofErr w:type="spellStart"/>
            <w:r w:rsidRPr="00F926B1">
              <w:t>догазификаци</w:t>
            </w:r>
            <w:r>
              <w:t>ю</w:t>
            </w:r>
            <w:proofErr w:type="spellEnd"/>
            <w:r w:rsidRPr="00F926B1">
              <w:t xml:space="preserve">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lastRenderedPageBreak/>
        <w:t xml:space="preserve"> </w:t>
      </w:r>
    </w:p>
    <w:p w:rsidR="00F926B1" w:rsidRDefault="00F926B1">
      <w:r>
        <w:t xml:space="preserve">12. </w:t>
      </w:r>
      <w:r>
        <w:rPr>
          <w:rFonts w:cs="Times New Roman"/>
          <w:szCs w:val="24"/>
        </w:rPr>
        <w:t>О</w:t>
      </w:r>
      <w:r w:rsidRPr="00EA7750">
        <w:rPr>
          <w:rFonts w:cs="Times New Roman"/>
          <w:szCs w:val="24"/>
        </w:rPr>
        <w:t>б определении лица, уполномоченного на подачу заявок на подключение от имени собственников домовладений</w:t>
      </w:r>
      <w:r>
        <w:rPr>
          <w:rFonts w:cs="Times New Roman"/>
          <w:szCs w:val="24"/>
        </w:rPr>
        <w:t>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Абросимову</w:t>
            </w:r>
            <w:r w:rsidRPr="004B3D10">
              <w:t xml:space="preserve"> А</w:t>
            </w:r>
            <w:r>
              <w:t>.</w:t>
            </w:r>
            <w:r w:rsidRPr="004B3D10">
              <w:t xml:space="preserve"> Я</w:t>
            </w:r>
            <w:r>
              <w:t xml:space="preserve">. как лица, </w:t>
            </w:r>
            <w:r w:rsidRPr="00F926B1">
              <w:t>уполномоченного на подачу заявок на подключение от имени собственников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>13.</w:t>
      </w:r>
      <w:r w:rsidR="00450B74">
        <w:t xml:space="preserve"> </w:t>
      </w:r>
      <w:r w:rsidR="00450B74">
        <w:rPr>
          <w:rFonts w:cs="Times New Roman"/>
          <w:szCs w:val="24"/>
        </w:rPr>
        <w:t>О</w:t>
      </w:r>
      <w:r w:rsidR="00450B74" w:rsidRPr="00EA7750">
        <w:rPr>
          <w:rFonts w:cs="Times New Roman"/>
          <w:szCs w:val="24"/>
        </w:rPr>
        <w:t xml:space="preserve"> согласии 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</w:r>
      <w:r w:rsidR="00450B74">
        <w:rPr>
          <w:rFonts w:cs="Times New Roman"/>
          <w:szCs w:val="24"/>
        </w:rPr>
        <w:t>ее строительства и эксплуатации.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EA7750">
              <w:rPr>
                <w:rFonts w:cs="Times New Roman"/>
                <w:szCs w:val="24"/>
              </w:rPr>
              <w:t xml:space="preserve">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      </w:r>
            <w:r>
              <w:rPr>
                <w:rFonts w:cs="Times New Roman"/>
                <w:szCs w:val="24"/>
              </w:rPr>
              <w:t>ее строительства и эксплуатации.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450B74" w:rsidRDefault="00450B74">
      <w:r>
        <w:t xml:space="preserve">14. </w:t>
      </w:r>
      <w:r w:rsidRPr="00450B74">
        <w:t>О согласии 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450B74">
              <w:t>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/>
    <w:p w:rsidR="00450B74" w:rsidRDefault="00450B74">
      <w:r w:rsidRPr="00450B74">
        <w:t>15.</w:t>
      </w:r>
      <w:r w:rsidRPr="00450B74">
        <w:tab/>
        <w:t>Утверждение целевого взноса 2</w:t>
      </w:r>
      <w:r>
        <w:t xml:space="preserve">600 рублей на реконструкцию в насосной </w:t>
      </w:r>
      <w:r w:rsidRPr="00450B74">
        <w:t xml:space="preserve">(установка центробежного насоса для откачки грунтовых вод, замена коллекторной металлической трубы 273 на ПНД 225 на противоположную сторону по 16 улице </w:t>
      </w:r>
      <w:proofErr w:type="gramStart"/>
      <w:r w:rsidRPr="00450B74">
        <w:t>территории  СНТ</w:t>
      </w:r>
      <w:proofErr w:type="gramEnd"/>
      <w:r w:rsidRPr="00450B74">
        <w:t xml:space="preserve"> «Энергетик-2» )</w:t>
      </w:r>
      <w:r>
        <w:t>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 w:rsidRPr="00450B74">
              <w:t>Утвер</w:t>
            </w:r>
            <w:r>
              <w:t>дить целевой взнос</w:t>
            </w:r>
            <w:r w:rsidRPr="00450B74">
              <w:t xml:space="preserve"> 2</w:t>
            </w:r>
            <w:r>
              <w:t>600 рублей на реконструкцию в насосной.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16. </w:t>
      </w:r>
      <w:r w:rsidRPr="00450B74">
        <w:t>Утверждение целевого взноса на покупку нов</w:t>
      </w:r>
      <w:r>
        <w:t>ого насоса и его монтаж 900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>
              <w:t xml:space="preserve">Утвердить целевой взнос </w:t>
            </w:r>
            <w:r w:rsidRPr="00450B74">
              <w:t>на покупку нов</w:t>
            </w:r>
            <w:r>
              <w:t xml:space="preserve">ого насоса и его монтаж </w:t>
            </w:r>
            <w:r w:rsidRPr="00450B74">
              <w:t>900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17. </w:t>
      </w:r>
      <w:r>
        <w:rPr>
          <w:rFonts w:cs="Times New Roman"/>
          <w:szCs w:val="24"/>
        </w:rPr>
        <w:t>Утверждение целевого взноса на покупк</w:t>
      </w:r>
      <w:r w:rsidR="0015203F">
        <w:rPr>
          <w:rFonts w:cs="Times New Roman"/>
          <w:szCs w:val="24"/>
        </w:rPr>
        <w:t>у водоразборной колонки 500 рублей.</w:t>
      </w:r>
    </w:p>
    <w:p w:rsidR="0015203F" w:rsidRDefault="0015203F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15203F" w:rsidRDefault="0015203F" w:rsidP="0015203F">
            <w:pPr>
              <w:ind w:firstLine="0"/>
            </w:pPr>
            <w:r>
              <w:t xml:space="preserve">Утвердить целевой взнос </w:t>
            </w:r>
            <w:r>
              <w:rPr>
                <w:rFonts w:cs="Times New Roman"/>
                <w:szCs w:val="24"/>
              </w:rPr>
              <w:t>на покупку водоразборной колонки 500 рублей.</w:t>
            </w:r>
          </w:p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15203F" w:rsidRDefault="0015203F"/>
    <w:p w:rsidR="00450B74" w:rsidRDefault="00450B74">
      <w:r>
        <w:t xml:space="preserve">18. </w:t>
      </w:r>
      <w:r w:rsidRPr="00450B74">
        <w:t xml:space="preserve">Утверждение целевого взноса на прокладку трубопровода </w:t>
      </w:r>
      <w:proofErr w:type="gramStart"/>
      <w:r w:rsidRPr="00450B74">
        <w:t xml:space="preserve">питьевой </w:t>
      </w:r>
      <w:r w:rsidR="0015203F">
        <w:t xml:space="preserve"> воды</w:t>
      </w:r>
      <w:proofErr w:type="gramEnd"/>
      <w:r w:rsidR="0015203F">
        <w:t xml:space="preserve">  к зданию конторы 400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15203F" w:rsidP="0015203F">
            <w:pPr>
              <w:ind w:firstLine="0"/>
              <w:jc w:val="left"/>
            </w:pPr>
            <w:r>
              <w:t xml:space="preserve">Утвердить целевой взнос </w:t>
            </w:r>
            <w:r w:rsidRPr="00450B74">
              <w:t>на прокладку трубопровода питьевой  воды  к зданию конторы 400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19. </w:t>
      </w:r>
      <w:r>
        <w:rPr>
          <w:rFonts w:cs="Times New Roman"/>
          <w:szCs w:val="24"/>
        </w:rPr>
        <w:t>О принятии в члены правления СНТ «Энергетик-</w:t>
      </w:r>
      <w:proofErr w:type="gramStart"/>
      <w:r>
        <w:rPr>
          <w:rFonts w:cs="Times New Roman"/>
          <w:szCs w:val="24"/>
        </w:rPr>
        <w:t xml:space="preserve">2»  </w:t>
      </w:r>
      <w:proofErr w:type="spellStart"/>
      <w:r>
        <w:rPr>
          <w:rFonts w:cs="Times New Roman"/>
          <w:szCs w:val="24"/>
        </w:rPr>
        <w:t>Шимченко</w:t>
      </w:r>
      <w:proofErr w:type="spellEnd"/>
      <w:proofErr w:type="gramEnd"/>
      <w:r>
        <w:rPr>
          <w:rFonts w:cs="Times New Roman"/>
          <w:szCs w:val="24"/>
        </w:rPr>
        <w:t xml:space="preserve"> О.В.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15203F" w:rsidP="00C27F60">
            <w:pPr>
              <w:ind w:firstLine="0"/>
            </w:pPr>
            <w:r>
              <w:t xml:space="preserve">Принять в члены правления СНТ «Энергетик-2» </w:t>
            </w:r>
            <w:proofErr w:type="spellStart"/>
            <w:r>
              <w:t>Шимченко</w:t>
            </w:r>
            <w:proofErr w:type="spellEnd"/>
            <w:r>
              <w:t xml:space="preserve"> О.В.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20. </w:t>
      </w:r>
      <w:r>
        <w:rPr>
          <w:rFonts w:cs="Times New Roman"/>
          <w:szCs w:val="24"/>
        </w:rPr>
        <w:t>Выборы ревизионной комиссии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  <w:tr w:rsidR="001D79B6" w:rsidTr="001D79B6">
        <w:tc>
          <w:tcPr>
            <w:tcW w:w="4077" w:type="dxa"/>
            <w:vMerge w:val="restart"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1D79B6" w:rsidTr="001D79B6">
        <w:trPr>
          <w:trHeight w:val="464"/>
        </w:trPr>
        <w:tc>
          <w:tcPr>
            <w:tcW w:w="4077" w:type="dxa"/>
            <w:vMerge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</w:pPr>
          </w:p>
        </w:tc>
      </w:tr>
      <w:tr w:rsidR="001D79B6" w:rsidTr="001D79B6">
        <w:tc>
          <w:tcPr>
            <w:tcW w:w="4077" w:type="dxa"/>
            <w:vMerge w:val="restart"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1D79B6" w:rsidTr="001D79B6">
        <w:trPr>
          <w:trHeight w:val="464"/>
        </w:trPr>
        <w:tc>
          <w:tcPr>
            <w:tcW w:w="4077" w:type="dxa"/>
            <w:vMerge/>
          </w:tcPr>
          <w:p w:rsidR="001D79B6" w:rsidRDefault="001D79B6" w:rsidP="00C27F60">
            <w:pPr>
              <w:ind w:firstLine="0"/>
            </w:pPr>
          </w:p>
        </w:tc>
        <w:tc>
          <w:tcPr>
            <w:tcW w:w="1701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843" w:type="dxa"/>
          </w:tcPr>
          <w:p w:rsidR="001D79B6" w:rsidRDefault="001D79B6" w:rsidP="00C27F60">
            <w:pPr>
              <w:ind w:firstLine="0"/>
            </w:pPr>
          </w:p>
        </w:tc>
        <w:tc>
          <w:tcPr>
            <w:tcW w:w="1950" w:type="dxa"/>
          </w:tcPr>
          <w:p w:rsidR="001D79B6" w:rsidRDefault="001D79B6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21. </w:t>
      </w:r>
      <w:r>
        <w:rPr>
          <w:rFonts w:cs="Times New Roman"/>
          <w:szCs w:val="24"/>
        </w:rPr>
        <w:t xml:space="preserve">О претензии </w:t>
      </w:r>
      <w:proofErr w:type="spellStart"/>
      <w:r>
        <w:rPr>
          <w:rFonts w:cs="Times New Roman"/>
          <w:szCs w:val="24"/>
        </w:rPr>
        <w:t>Отливщиковой</w:t>
      </w:r>
      <w:proofErr w:type="spellEnd"/>
      <w:r>
        <w:rPr>
          <w:rFonts w:cs="Times New Roman"/>
          <w:szCs w:val="24"/>
        </w:rPr>
        <w:t xml:space="preserve"> И.Г. о возврате займа 2024 г.</w:t>
      </w:r>
    </w:p>
    <w:p w:rsidR="00450B74" w:rsidRDefault="00450B74"/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600BA4" w:rsidTr="00600BA4">
        <w:trPr>
          <w:trHeight w:val="276"/>
        </w:trPr>
        <w:tc>
          <w:tcPr>
            <w:tcW w:w="9606" w:type="dxa"/>
            <w:vMerge w:val="restart"/>
          </w:tcPr>
          <w:p w:rsidR="00600BA4" w:rsidRDefault="00600BA4" w:rsidP="00C27F60">
            <w:pPr>
              <w:ind w:firstLine="0"/>
            </w:pPr>
            <w:r>
              <w:t>Обсуждение о возврате</w:t>
            </w:r>
            <w:bookmarkStart w:id="0" w:name="_GoBack"/>
            <w:bookmarkEnd w:id="0"/>
            <w:r>
              <w:t xml:space="preserve"> </w:t>
            </w:r>
            <w:proofErr w:type="spellStart"/>
            <w:r>
              <w:t>Отливщиковой</w:t>
            </w:r>
            <w:proofErr w:type="spellEnd"/>
            <w:r>
              <w:t xml:space="preserve"> И.Г. денежные средства в размере 65 000 рублей по договору займа.</w:t>
            </w:r>
          </w:p>
        </w:tc>
      </w:tr>
      <w:tr w:rsidR="00600BA4" w:rsidTr="00600BA4">
        <w:trPr>
          <w:trHeight w:val="464"/>
        </w:trPr>
        <w:tc>
          <w:tcPr>
            <w:tcW w:w="9606" w:type="dxa"/>
            <w:vMerge/>
          </w:tcPr>
          <w:p w:rsidR="00600BA4" w:rsidRDefault="00600BA4" w:rsidP="00C27F60">
            <w:pPr>
              <w:ind w:firstLine="0"/>
            </w:pPr>
          </w:p>
        </w:tc>
      </w:tr>
    </w:tbl>
    <w:p w:rsidR="00450B74" w:rsidRDefault="00450B74"/>
    <w:p w:rsidR="00775C3E" w:rsidRPr="00E96482" w:rsidRDefault="00775C3E" w:rsidP="00775C3E">
      <w:pPr>
        <w:ind w:firstLine="0"/>
      </w:pPr>
      <w:r>
        <w:t>Подпись__________________________________________Дата________________________</w:t>
      </w:r>
    </w:p>
    <w:p w:rsidR="00775C3E" w:rsidRDefault="00775C3E"/>
    <w:sectPr w:rsidR="00775C3E" w:rsidSect="001520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A5"/>
    <w:rsid w:val="000F79AB"/>
    <w:rsid w:val="0015203F"/>
    <w:rsid w:val="001D79B6"/>
    <w:rsid w:val="001E3030"/>
    <w:rsid w:val="0032293B"/>
    <w:rsid w:val="00450B74"/>
    <w:rsid w:val="004B3D10"/>
    <w:rsid w:val="00541D29"/>
    <w:rsid w:val="005642B1"/>
    <w:rsid w:val="005921BD"/>
    <w:rsid w:val="00600BA4"/>
    <w:rsid w:val="00775C3E"/>
    <w:rsid w:val="00806EA5"/>
    <w:rsid w:val="008A5985"/>
    <w:rsid w:val="00946E32"/>
    <w:rsid w:val="009476AD"/>
    <w:rsid w:val="00CE2038"/>
    <w:rsid w:val="00EB0E28"/>
    <w:rsid w:val="00ED480F"/>
    <w:rsid w:val="00F9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2ABA"/>
  <w15:docId w15:val="{F04A5D4C-3C10-409D-BBC2-A5C4B451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03F"/>
    <w:pPr>
      <w:spacing w:after="0" w:line="240" w:lineRule="auto"/>
      <w:ind w:firstLine="709"/>
      <w:jc w:val="both"/>
    </w:pPr>
    <w:rPr>
      <w:rFonts w:ascii="Times New Roman" w:eastAsiaTheme="minorHAnsi" w:hAnsi="Times New Roman" w:cstheme="minorBidi"/>
      <w:sz w:val="24"/>
    </w:rPr>
  </w:style>
  <w:style w:type="paragraph" w:styleId="1">
    <w:name w:val="heading 1"/>
    <w:basedOn w:val="a"/>
    <w:next w:val="a"/>
    <w:link w:val="10"/>
    <w:uiPriority w:val="9"/>
    <w:rsid w:val="00541D29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32293B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2293B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541D2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B0E28"/>
    <w:pPr>
      <w:spacing w:after="0" w:line="240" w:lineRule="auto"/>
    </w:pPr>
  </w:style>
  <w:style w:type="table" w:styleId="a4">
    <w:name w:val="Table Grid"/>
    <w:basedOn w:val="a1"/>
    <w:uiPriority w:val="59"/>
    <w:rsid w:val="000F79AB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</cp:lastModifiedBy>
  <cp:revision>9</cp:revision>
  <dcterms:created xsi:type="dcterms:W3CDTF">2026-09-16T08:22:00Z</dcterms:created>
  <dcterms:modified xsi:type="dcterms:W3CDTF">2026-09-23T17:26:00Z</dcterms:modified>
</cp:coreProperties>
</file>